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899" w:rsidRDefault="000053DB" w:rsidP="009F68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689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68324024" wp14:editId="6AD382D0">
            <wp:simplePos x="0" y="0"/>
            <wp:positionH relativeFrom="column">
              <wp:posOffset>3249871</wp:posOffset>
            </wp:positionH>
            <wp:positionV relativeFrom="paragraph">
              <wp:posOffset>66173</wp:posOffset>
            </wp:positionV>
            <wp:extent cx="2857500" cy="2143125"/>
            <wp:effectExtent l="0" t="0" r="0" b="0"/>
            <wp:wrapNone/>
            <wp:docPr id="2" name="Рисунок 2" descr="C:\Users\User\Desktop\визитка Маши\фото\p57_prezentaciya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зитка Маши\фото\p57_prezentaciya111111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9" w:rsidRDefault="00A20908" w:rsidP="009F68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3.5pt;margin-top:3.9pt;width:154.05pt;height:65.35pt;z-index:251666432;mso-position-horizontal-relative:text;mso-position-vertical-relative:text;mso-width-relative:page;mso-height-relative:page" fillcolor="#002060" strokecolor="#002060">
            <v:shadow color="#868686"/>
            <v:textpath style="font-family:&quot;Times New Roman&quot;;font-size:18pt" fitshape="t" trim="t" string="МБДОУ &quot;Теремок&quot;"/>
          </v:shape>
        </w:pict>
      </w:r>
      <w:r w:rsidRPr="000053D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2AD5879" wp14:editId="7F280C85">
            <wp:simplePos x="0" y="0"/>
            <wp:positionH relativeFrom="column">
              <wp:posOffset>43815</wp:posOffset>
            </wp:positionH>
            <wp:positionV relativeFrom="paragraph">
              <wp:posOffset>108585</wp:posOffset>
            </wp:positionV>
            <wp:extent cx="1690370" cy="1424940"/>
            <wp:effectExtent l="0" t="0" r="0" b="0"/>
            <wp:wrapNone/>
            <wp:docPr id="9" name="Рисунок 9" descr="C:\Users\User\Desktop\визитка Маши\фото\emblema_terem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изитка Маши\фото\emblema_teremo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9" w:rsidRDefault="009F6899" w:rsidP="009F689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233" w:rsidRDefault="00B97233" w:rsidP="009F68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97233" w:rsidRDefault="000053DB" w:rsidP="009F68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left:0;text-align:left;margin-left:1.15pt;margin-top:20.95pt;width:143.15pt;height:40.2pt;z-index:251668480;mso-position-horizontal-relative:text;mso-position-vertical-relative:text;mso-width-relative:page;mso-height-relative:page" adj="7200" fillcolor="#002060" strokecolor="#002060">
            <v:shadow color="#868686"/>
            <v:textpath style="font-family:&quot;Times New Roman&quot;;font-size:18pt;v-text-kern:t" trim="t" fitpath="t" string="п.Борисоглебский"/>
          </v:shape>
        </w:pict>
      </w:r>
    </w:p>
    <w:p w:rsidR="009F6899" w:rsidRDefault="009F6899" w:rsidP="009F689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233" w:rsidRDefault="00B97233" w:rsidP="000053DB">
      <w:pPr>
        <w:rPr>
          <w:rFonts w:ascii="Times New Roman" w:hAnsi="Times New Roman" w:cs="Times New Roman"/>
          <w:b/>
          <w:sz w:val="28"/>
          <w:szCs w:val="28"/>
        </w:rPr>
      </w:pPr>
    </w:p>
    <w:p w:rsidR="00B97233" w:rsidRPr="000053DB" w:rsidRDefault="00B97233" w:rsidP="009F689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F6899" w:rsidRPr="000053DB" w:rsidRDefault="009F6899" w:rsidP="009F689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</w:pPr>
      <w:r w:rsidRPr="000053DB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 xml:space="preserve">Педагогическая находка </w:t>
      </w:r>
    </w:p>
    <w:p w:rsidR="00B97233" w:rsidRPr="000053DB" w:rsidRDefault="009F6899" w:rsidP="009F689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0053DB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«</w:t>
      </w:r>
      <w:r w:rsidR="00961F1A" w:rsidRPr="000053DB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Использование винтовой лестницы</w:t>
      </w:r>
      <w:r w:rsidR="00BA6761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 xml:space="preserve"> времени</w:t>
      </w:r>
      <w:r w:rsidR="00961F1A" w:rsidRPr="000053DB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 xml:space="preserve"> в работе с дошкольниками»</w:t>
      </w:r>
    </w:p>
    <w:p w:rsidR="00B97233" w:rsidRPr="000053DB" w:rsidRDefault="00B97233" w:rsidP="009F689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0053DB" w:rsidRPr="000053DB" w:rsidRDefault="000053DB" w:rsidP="009F689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</w:p>
    <w:p w:rsidR="00B97233" w:rsidRPr="000053DB" w:rsidRDefault="00B97233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0053DB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Воспитатель МБДОУ «Теремок»</w:t>
      </w:r>
    </w:p>
    <w:p w:rsidR="00B97233" w:rsidRPr="000053DB" w:rsidRDefault="00B97233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0053DB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Угланова М.А.</w:t>
      </w:r>
    </w:p>
    <w:p w:rsidR="00B97233" w:rsidRPr="000053DB" w:rsidRDefault="00B97233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B97233" w:rsidRPr="000053DB" w:rsidRDefault="00B97233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B97233" w:rsidRPr="000053DB" w:rsidRDefault="00B97233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B97233" w:rsidRPr="000053DB" w:rsidRDefault="00B97233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0053DB" w:rsidRPr="000053DB" w:rsidRDefault="000053DB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0053DB" w:rsidRPr="000053DB" w:rsidRDefault="000053DB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0053DB" w:rsidRPr="000053DB" w:rsidRDefault="000053DB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B97233" w:rsidRPr="000053DB" w:rsidRDefault="00B97233" w:rsidP="00B97233">
      <w:pPr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B97233" w:rsidRPr="000053DB" w:rsidRDefault="00BA6761" w:rsidP="00B97233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0053D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п. Борисоглебский</w:t>
      </w:r>
    </w:p>
    <w:p w:rsidR="009F6899" w:rsidRDefault="00961F1A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4C3">
        <w:rPr>
          <w:rFonts w:ascii="Times New Roman" w:hAnsi="Times New Roman" w:cs="Times New Roman"/>
          <w:sz w:val="28"/>
          <w:szCs w:val="28"/>
        </w:rPr>
        <w:lastRenderedPageBreak/>
        <w:t xml:space="preserve">Одним из приоритетных направлений работы нашего детского сада является работа по </w:t>
      </w:r>
      <w:r w:rsidR="009F6899">
        <w:rPr>
          <w:rFonts w:ascii="Times New Roman" w:hAnsi="Times New Roman" w:cs="Times New Roman"/>
          <w:sz w:val="28"/>
          <w:szCs w:val="28"/>
        </w:rPr>
        <w:t>становлению</w:t>
      </w:r>
      <w:r w:rsidRPr="000414C3">
        <w:rPr>
          <w:rFonts w:ascii="Times New Roman" w:hAnsi="Times New Roman" w:cs="Times New Roman"/>
          <w:sz w:val="28"/>
          <w:szCs w:val="28"/>
        </w:rPr>
        <w:t xml:space="preserve"> языковой личности дошкольника с применением </w:t>
      </w:r>
      <w:proofErr w:type="spellStart"/>
      <w:r w:rsidRPr="000414C3">
        <w:rPr>
          <w:rFonts w:ascii="Times New Roman" w:hAnsi="Times New Roman" w:cs="Times New Roman"/>
          <w:sz w:val="28"/>
          <w:szCs w:val="28"/>
        </w:rPr>
        <w:t>корнесловно</w:t>
      </w:r>
      <w:proofErr w:type="spellEnd"/>
      <w:r w:rsidRPr="000414C3">
        <w:rPr>
          <w:rFonts w:ascii="Times New Roman" w:hAnsi="Times New Roman" w:cs="Times New Roman"/>
          <w:sz w:val="28"/>
          <w:szCs w:val="28"/>
        </w:rPr>
        <w:t>-смыслового подхода. В этом направлени</w:t>
      </w:r>
      <w:r w:rsidR="009F6899">
        <w:rPr>
          <w:rFonts w:ascii="Times New Roman" w:hAnsi="Times New Roman" w:cs="Times New Roman"/>
          <w:sz w:val="28"/>
          <w:szCs w:val="28"/>
        </w:rPr>
        <w:t>и мы работаем более пяти лет,</w:t>
      </w:r>
      <w:r w:rsidRPr="000414C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спользу</w:t>
      </w:r>
      <w:r w:rsidR="009F6899">
        <w:rPr>
          <w:rFonts w:ascii="Times New Roman" w:hAnsi="Times New Roman" w:cs="Times New Roman"/>
          <w:sz w:val="28"/>
          <w:szCs w:val="28"/>
        </w:rPr>
        <w:t>я разные методы, приемы и пособия</w:t>
      </w:r>
      <w:r w:rsidRPr="000414C3">
        <w:rPr>
          <w:rFonts w:ascii="Times New Roman" w:hAnsi="Times New Roman" w:cs="Times New Roman"/>
          <w:sz w:val="28"/>
          <w:szCs w:val="28"/>
        </w:rPr>
        <w:t>.</w:t>
      </w:r>
    </w:p>
    <w:p w:rsidR="00961F1A" w:rsidRPr="000414C3" w:rsidRDefault="00961F1A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вами я хочу поделиться одним </w:t>
      </w:r>
      <w:r w:rsidR="009F6899">
        <w:rPr>
          <w:rFonts w:ascii="Times New Roman" w:hAnsi="Times New Roman" w:cs="Times New Roman"/>
          <w:sz w:val="28"/>
          <w:szCs w:val="28"/>
        </w:rPr>
        <w:t>из наиболее востребованных</w:t>
      </w:r>
      <w:r w:rsidRPr="000414C3">
        <w:rPr>
          <w:rFonts w:ascii="Times New Roman" w:hAnsi="Times New Roman" w:cs="Times New Roman"/>
          <w:sz w:val="28"/>
          <w:szCs w:val="28"/>
        </w:rPr>
        <w:t xml:space="preserve"> методически</w:t>
      </w:r>
      <w:r w:rsidR="009F6899">
        <w:rPr>
          <w:rFonts w:ascii="Times New Roman" w:hAnsi="Times New Roman" w:cs="Times New Roman"/>
          <w:sz w:val="28"/>
          <w:szCs w:val="28"/>
        </w:rPr>
        <w:t>х пособий</w:t>
      </w:r>
      <w:r>
        <w:rPr>
          <w:rFonts w:ascii="Times New Roman" w:hAnsi="Times New Roman" w:cs="Times New Roman"/>
          <w:sz w:val="28"/>
          <w:szCs w:val="28"/>
        </w:rPr>
        <w:t xml:space="preserve"> в моей работе с детьми</w:t>
      </w:r>
      <w:r w:rsidR="009F6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винтовой </w:t>
      </w:r>
      <w:r w:rsidR="009F6899">
        <w:rPr>
          <w:rFonts w:ascii="Times New Roman" w:hAnsi="Times New Roman" w:cs="Times New Roman"/>
          <w:sz w:val="28"/>
          <w:szCs w:val="28"/>
        </w:rPr>
        <w:t>лентой времени или по-другому лесенкой-помощницей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F1A" w:rsidRDefault="00961F1A" w:rsidP="00BA676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4C3">
        <w:rPr>
          <w:rFonts w:ascii="Times New Roman" w:hAnsi="Times New Roman" w:cs="Times New Roman"/>
          <w:sz w:val="28"/>
          <w:szCs w:val="28"/>
        </w:rPr>
        <w:t>Внешне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A6761">
        <w:rPr>
          <w:rFonts w:ascii="Times New Roman" w:hAnsi="Times New Roman" w:cs="Times New Roman"/>
          <w:sz w:val="28"/>
          <w:szCs w:val="28"/>
        </w:rPr>
        <w:t>винтовая лесенка</w:t>
      </w:r>
      <w:r w:rsidRPr="000414C3">
        <w:rPr>
          <w:rFonts w:ascii="Times New Roman" w:hAnsi="Times New Roman" w:cs="Times New Roman"/>
          <w:sz w:val="28"/>
          <w:szCs w:val="28"/>
        </w:rPr>
        <w:t xml:space="preserve"> представляет из себя нехитрое сооружение. </w:t>
      </w:r>
      <w:r w:rsidR="00BA6761" w:rsidRPr="000414C3">
        <w:rPr>
          <w:rFonts w:ascii="Times New Roman" w:hAnsi="Times New Roman" w:cs="Times New Roman"/>
          <w:sz w:val="28"/>
          <w:szCs w:val="28"/>
        </w:rPr>
        <w:t>По центру которого располагается стержень, основа, ось.</w:t>
      </w:r>
    </w:p>
    <w:p w:rsidR="00961F1A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4FD84917" wp14:editId="3778DB50">
            <wp:simplePos x="0" y="0"/>
            <wp:positionH relativeFrom="column">
              <wp:posOffset>729615</wp:posOffset>
            </wp:positionH>
            <wp:positionV relativeFrom="paragraph">
              <wp:posOffset>15240</wp:posOffset>
            </wp:positionV>
            <wp:extent cx="3933825" cy="4654857"/>
            <wp:effectExtent l="0" t="0" r="0" b="0"/>
            <wp:wrapNone/>
            <wp:docPr id="1" name="Рисунок 1" descr="https://sun9-28.userapi.com/impg/KqVJ2DaSApHaVZ-s135093YettY31mN2LlUlnw/stKNuJqV-vs.jpg?size=810x1080&amp;quality=95&amp;sign=50699bebb61b93f695639a6a9153ff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KqVJ2DaSApHaVZ-s135093YettY31mN2LlUlnw/stKNuJqV-vs.jpg?size=810x1080&amp;quality=95&amp;sign=50699bebb61b93f695639a6a9153ff8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65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Default="00B97233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Default="00B97233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Default="00B97233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1F1A" w:rsidRPr="000414C3" w:rsidRDefault="00961F1A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4C3">
        <w:rPr>
          <w:rFonts w:ascii="Times New Roman" w:hAnsi="Times New Roman" w:cs="Times New Roman"/>
          <w:sz w:val="28"/>
          <w:szCs w:val="28"/>
        </w:rPr>
        <w:t>По спирали в</w:t>
      </w:r>
      <w:r w:rsidR="009F6899">
        <w:rPr>
          <w:rFonts w:ascii="Times New Roman" w:hAnsi="Times New Roman" w:cs="Times New Roman"/>
          <w:sz w:val="28"/>
          <w:szCs w:val="28"/>
        </w:rPr>
        <w:t>ертикально располагаются ступеньки, с помощью которых</w:t>
      </w:r>
      <w:r w:rsidRPr="000414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414C3">
        <w:rPr>
          <w:rFonts w:ascii="Times New Roman" w:hAnsi="Times New Roman" w:cs="Times New Roman"/>
          <w:sz w:val="28"/>
          <w:szCs w:val="28"/>
        </w:rPr>
        <w:t>шагая</w:t>
      </w:r>
      <w:r w:rsidR="009F6899">
        <w:rPr>
          <w:rFonts w:ascii="Times New Roman" w:hAnsi="Times New Roman" w:cs="Times New Roman"/>
          <w:sz w:val="28"/>
          <w:szCs w:val="28"/>
        </w:rPr>
        <w:t>» от самого начала и выше, мы 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899">
        <w:rPr>
          <w:rFonts w:ascii="Times New Roman" w:hAnsi="Times New Roman" w:cs="Times New Roman"/>
          <w:sz w:val="28"/>
          <w:szCs w:val="28"/>
        </w:rPr>
        <w:t xml:space="preserve">с детьми </w:t>
      </w:r>
      <w:r>
        <w:rPr>
          <w:rFonts w:ascii="Times New Roman" w:hAnsi="Times New Roman" w:cs="Times New Roman"/>
          <w:sz w:val="28"/>
          <w:szCs w:val="28"/>
        </w:rPr>
        <w:t>понимаем истинный</w:t>
      </w:r>
      <w:r w:rsidRPr="000414C3">
        <w:rPr>
          <w:rFonts w:ascii="Times New Roman" w:hAnsi="Times New Roman" w:cs="Times New Roman"/>
          <w:sz w:val="28"/>
          <w:szCs w:val="28"/>
        </w:rPr>
        <w:t xml:space="preserve"> смысл пр</w:t>
      </w:r>
      <w:r>
        <w:rPr>
          <w:rFonts w:ascii="Times New Roman" w:hAnsi="Times New Roman" w:cs="Times New Roman"/>
          <w:sz w:val="28"/>
          <w:szCs w:val="28"/>
        </w:rPr>
        <w:t>очитанного текста, смысл слов</w:t>
      </w:r>
      <w:r w:rsidRPr="000414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легче усваиваем трудо</w:t>
      </w:r>
      <w:r w:rsidR="009F6899">
        <w:rPr>
          <w:rFonts w:ascii="Times New Roman" w:hAnsi="Times New Roman" w:cs="Times New Roman"/>
          <w:sz w:val="28"/>
          <w:szCs w:val="28"/>
        </w:rPr>
        <w:t xml:space="preserve">емкие технологические процессы, такие как </w:t>
      </w:r>
      <w:r>
        <w:rPr>
          <w:rFonts w:ascii="Times New Roman" w:hAnsi="Times New Roman" w:cs="Times New Roman"/>
          <w:sz w:val="28"/>
          <w:szCs w:val="28"/>
        </w:rPr>
        <w:t>возделывания льна, хлеба и многое другое.</w:t>
      </w:r>
      <w:r w:rsidR="00BA6761">
        <w:rPr>
          <w:rFonts w:ascii="Times New Roman" w:hAnsi="Times New Roman" w:cs="Times New Roman"/>
          <w:sz w:val="28"/>
          <w:szCs w:val="28"/>
        </w:rPr>
        <w:t xml:space="preserve"> Прослеживая</w:t>
      </w:r>
      <w:r w:rsidRPr="000414C3">
        <w:rPr>
          <w:rFonts w:ascii="Times New Roman" w:hAnsi="Times New Roman" w:cs="Times New Roman"/>
          <w:sz w:val="28"/>
          <w:szCs w:val="28"/>
        </w:rPr>
        <w:t xml:space="preserve"> весь путь</w:t>
      </w:r>
      <w:r w:rsidR="00BA6761">
        <w:rPr>
          <w:rFonts w:ascii="Times New Roman" w:hAnsi="Times New Roman" w:cs="Times New Roman"/>
          <w:sz w:val="28"/>
          <w:szCs w:val="28"/>
        </w:rPr>
        <w:t>, мы</w:t>
      </w:r>
      <w:r w:rsidRPr="000414C3">
        <w:rPr>
          <w:rFonts w:ascii="Times New Roman" w:hAnsi="Times New Roman" w:cs="Times New Roman"/>
          <w:sz w:val="28"/>
          <w:szCs w:val="28"/>
        </w:rPr>
        <w:t xml:space="preserve"> осознаем всю </w:t>
      </w:r>
      <w:r>
        <w:rPr>
          <w:rFonts w:ascii="Times New Roman" w:hAnsi="Times New Roman" w:cs="Times New Roman"/>
          <w:sz w:val="28"/>
          <w:szCs w:val="28"/>
        </w:rPr>
        <w:t xml:space="preserve">силу воли </w:t>
      </w:r>
      <w:r w:rsidR="009F6899">
        <w:rPr>
          <w:rFonts w:ascii="Times New Roman" w:hAnsi="Times New Roman" w:cs="Times New Roman"/>
          <w:sz w:val="28"/>
          <w:szCs w:val="28"/>
        </w:rPr>
        <w:t xml:space="preserve">и трудолюбие </w:t>
      </w:r>
      <w:r>
        <w:rPr>
          <w:rFonts w:ascii="Times New Roman" w:hAnsi="Times New Roman" w:cs="Times New Roman"/>
          <w:sz w:val="28"/>
          <w:szCs w:val="28"/>
        </w:rPr>
        <w:t>русского народа.</w:t>
      </w:r>
      <w:r w:rsidR="009F68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F1A" w:rsidRDefault="00961F1A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заметили, что д</w:t>
      </w:r>
      <w:r w:rsidRPr="000414C3">
        <w:rPr>
          <w:rFonts w:ascii="Times New Roman" w:hAnsi="Times New Roman" w:cs="Times New Roman"/>
          <w:sz w:val="28"/>
          <w:szCs w:val="28"/>
        </w:rPr>
        <w:t>ети</w:t>
      </w:r>
      <w:r w:rsidR="009F6899">
        <w:rPr>
          <w:rFonts w:ascii="Times New Roman" w:hAnsi="Times New Roman" w:cs="Times New Roman"/>
          <w:sz w:val="28"/>
          <w:szCs w:val="28"/>
        </w:rPr>
        <w:t>, работая с лесенкой-помощницей,</w:t>
      </w:r>
      <w:r w:rsidRPr="000414C3">
        <w:rPr>
          <w:rFonts w:ascii="Times New Roman" w:hAnsi="Times New Roman" w:cs="Times New Roman"/>
          <w:sz w:val="28"/>
          <w:szCs w:val="28"/>
        </w:rPr>
        <w:t xml:space="preserve"> быстрее улавливают смысл и суть произведений</w:t>
      </w:r>
      <w:r w:rsidR="009F689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4C3">
        <w:rPr>
          <w:rFonts w:ascii="Times New Roman" w:hAnsi="Times New Roman" w:cs="Times New Roman"/>
          <w:sz w:val="28"/>
          <w:szCs w:val="28"/>
        </w:rPr>
        <w:t>благодаря ей, легч</w:t>
      </w:r>
      <w:r w:rsidR="009F6899">
        <w:rPr>
          <w:rFonts w:ascii="Times New Roman" w:hAnsi="Times New Roman" w:cs="Times New Roman"/>
          <w:sz w:val="28"/>
          <w:szCs w:val="28"/>
        </w:rPr>
        <w:t xml:space="preserve">е им дается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пересказ текста</w:t>
      </w:r>
      <w:r w:rsidR="00BA676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соблюдая правильную </w:t>
      </w:r>
      <w:r w:rsidRPr="000414C3">
        <w:rPr>
          <w:rFonts w:ascii="Times New Roman" w:hAnsi="Times New Roman" w:cs="Times New Roman"/>
          <w:sz w:val="28"/>
          <w:szCs w:val="28"/>
        </w:rPr>
        <w:t>последовате</w:t>
      </w:r>
      <w:r w:rsidR="009F6899">
        <w:rPr>
          <w:rFonts w:ascii="Times New Roman" w:hAnsi="Times New Roman" w:cs="Times New Roman"/>
          <w:sz w:val="28"/>
          <w:szCs w:val="28"/>
        </w:rPr>
        <w:t>льность событий, картинки</w:t>
      </w:r>
      <w:r w:rsidRPr="000414C3">
        <w:rPr>
          <w:rFonts w:ascii="Times New Roman" w:hAnsi="Times New Roman" w:cs="Times New Roman"/>
          <w:sz w:val="28"/>
          <w:szCs w:val="28"/>
        </w:rPr>
        <w:t xml:space="preserve"> выкладываются</w:t>
      </w:r>
      <w:r>
        <w:rPr>
          <w:rFonts w:ascii="Times New Roman" w:hAnsi="Times New Roman" w:cs="Times New Roman"/>
          <w:sz w:val="28"/>
          <w:szCs w:val="28"/>
        </w:rPr>
        <w:t xml:space="preserve"> на ступеньки. </w:t>
      </w:r>
    </w:p>
    <w:p w:rsidR="009F6899" w:rsidRPr="009F6899" w:rsidRDefault="009F6899" w:rsidP="009F689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89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6B31BA10" wp14:editId="6DBBF5D7">
            <wp:simplePos x="0" y="0"/>
            <wp:positionH relativeFrom="column">
              <wp:posOffset>-517155</wp:posOffset>
            </wp:positionH>
            <wp:positionV relativeFrom="paragraph">
              <wp:posOffset>481331</wp:posOffset>
            </wp:positionV>
            <wp:extent cx="3668666" cy="2752188"/>
            <wp:effectExtent l="0" t="457200" r="0" b="448310"/>
            <wp:wrapNone/>
            <wp:docPr id="3" name="Рисунок 3" descr="C:\Users\User\Desktop\визитка Маши\IMG_20181107_091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зитка Маши\IMG_20181107_09180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666" cy="275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Default="00B97233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Default="00B97233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Default="00B97233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Default="00B97233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Default="00B97233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F6899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89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761B3FB" wp14:editId="2A42A0A4">
            <wp:simplePos x="0" y="0"/>
            <wp:positionH relativeFrom="column">
              <wp:posOffset>2459077</wp:posOffset>
            </wp:positionH>
            <wp:positionV relativeFrom="paragraph">
              <wp:posOffset>1589134</wp:posOffset>
            </wp:positionV>
            <wp:extent cx="4158032" cy="3078632"/>
            <wp:effectExtent l="0" t="533400" r="0" b="521970"/>
            <wp:wrapNone/>
            <wp:docPr id="5" name="Рисунок 5" descr="C:\Users\User\Desktop\визитка Маши\IMG_20181107_0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зитка Маши\IMG_20181107_09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2366" cy="30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1A" w:rsidRDefault="00961F1A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899" w:rsidRDefault="00961F1A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414C3">
        <w:rPr>
          <w:rFonts w:ascii="Times New Roman" w:hAnsi="Times New Roman" w:cs="Times New Roman"/>
          <w:sz w:val="28"/>
          <w:szCs w:val="28"/>
        </w:rPr>
        <w:t xml:space="preserve">Мы задавались вопросом, почему представление информации, материала на винтовой лесенке легче усваивается детьми? Даже с детьми с </w:t>
      </w:r>
      <w:r w:rsidR="009F6899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Pr="000414C3">
        <w:rPr>
          <w:rFonts w:ascii="Times New Roman" w:hAnsi="Times New Roman" w:cs="Times New Roman"/>
          <w:sz w:val="28"/>
          <w:szCs w:val="28"/>
        </w:rPr>
        <w:t xml:space="preserve"> она работает </w:t>
      </w:r>
      <w:r w:rsidR="009F6899">
        <w:rPr>
          <w:rFonts w:ascii="Times New Roman" w:hAnsi="Times New Roman" w:cs="Times New Roman"/>
          <w:sz w:val="28"/>
          <w:szCs w:val="28"/>
        </w:rPr>
        <w:t>очень эффективно.</w:t>
      </w:r>
    </w:p>
    <w:p w:rsidR="00BA6761" w:rsidRDefault="00BA6761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CE70EC" wp14:editId="75CEF49C">
            <wp:extent cx="4475732" cy="5202949"/>
            <wp:effectExtent l="0" t="0" r="0" b="0"/>
            <wp:docPr id="4" name="Рисунок 4" descr="https://sun9-35.userapi.com/impg/4lKZFpioA0GQh8Lhuic9zlTa4yO7PiAN0N7j9Q/DQK2tnFwPEw.jpg?size=810x1080&amp;quality=95&amp;sign=f863862f614fa906475d0177555754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4lKZFpioA0GQh8Lhuic9zlTa4yO7PiAN0N7j9Q/DQK2tnFwPEw.jpg?size=810x1080&amp;quality=95&amp;sign=f863862f614fa906475d017755575498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34" cy="521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1A" w:rsidRPr="000414C3" w:rsidRDefault="00B97233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Начали читать исследования</w:t>
      </w:r>
      <w:r w:rsidR="00961F1A" w:rsidRPr="000414C3">
        <w:rPr>
          <w:rFonts w:ascii="Times New Roman" w:hAnsi="Times New Roman" w:cs="Times New Roman"/>
          <w:sz w:val="28"/>
          <w:szCs w:val="28"/>
        </w:rPr>
        <w:t xml:space="preserve"> психологов, нейропсихологию. </w:t>
      </w:r>
      <w:r>
        <w:rPr>
          <w:rFonts w:ascii="Times New Roman" w:hAnsi="Times New Roman" w:cs="Times New Roman"/>
          <w:sz w:val="28"/>
          <w:szCs w:val="28"/>
        </w:rPr>
        <w:t>Мы наткнулись на работу Алек</w:t>
      </w:r>
      <w:r w:rsidR="00961F1A" w:rsidRPr="000414C3">
        <w:rPr>
          <w:rFonts w:ascii="Times New Roman" w:hAnsi="Times New Roman" w:cs="Times New Roman"/>
          <w:sz w:val="28"/>
          <w:szCs w:val="28"/>
        </w:rPr>
        <w:t xml:space="preserve">сандра </w:t>
      </w:r>
      <w:proofErr w:type="spellStart"/>
      <w:r w:rsidR="00961F1A" w:rsidRPr="000414C3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A676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де он говорит о процессе памяти, как о витках, спиралях. Он отмечает, что память связана</w:t>
      </w:r>
      <w:r w:rsidR="00961F1A" w:rsidRPr="000414C3">
        <w:rPr>
          <w:rFonts w:ascii="Times New Roman" w:hAnsi="Times New Roman" w:cs="Times New Roman"/>
          <w:sz w:val="28"/>
          <w:szCs w:val="28"/>
        </w:rPr>
        <w:t xml:space="preserve"> напрямую с</w:t>
      </w:r>
      <w:r>
        <w:rPr>
          <w:rFonts w:ascii="Times New Roman" w:hAnsi="Times New Roman" w:cs="Times New Roman"/>
          <w:sz w:val="28"/>
          <w:szCs w:val="28"/>
        </w:rPr>
        <w:t xml:space="preserve"> ДНК,</w:t>
      </w:r>
      <w:r w:rsidR="00961F1A" w:rsidRPr="00041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она сама выглядит как спираль. </w:t>
      </w:r>
      <w:r w:rsidR="00961F1A" w:rsidRPr="000414C3">
        <w:rPr>
          <w:rFonts w:ascii="Times New Roman" w:hAnsi="Times New Roman" w:cs="Times New Roman"/>
          <w:sz w:val="28"/>
          <w:szCs w:val="28"/>
        </w:rPr>
        <w:t>Для запоминан</w:t>
      </w:r>
      <w:r>
        <w:rPr>
          <w:rFonts w:ascii="Times New Roman" w:hAnsi="Times New Roman" w:cs="Times New Roman"/>
          <w:sz w:val="28"/>
          <w:szCs w:val="28"/>
        </w:rPr>
        <w:t>ия материала, мы его повторяем, т</w:t>
      </w:r>
      <w:r w:rsidR="00961F1A" w:rsidRPr="000414C3">
        <w:rPr>
          <w:rFonts w:ascii="Times New Roman" w:hAnsi="Times New Roman" w:cs="Times New Roman"/>
          <w:sz w:val="28"/>
          <w:szCs w:val="28"/>
        </w:rPr>
        <w:t xml:space="preserve">о есть снова и снова возвращаемся к начальной точке </w:t>
      </w:r>
      <w:r w:rsidR="00961F1A">
        <w:rPr>
          <w:rFonts w:ascii="Times New Roman" w:hAnsi="Times New Roman" w:cs="Times New Roman"/>
          <w:sz w:val="28"/>
          <w:szCs w:val="28"/>
        </w:rPr>
        <w:t>- делаем</w:t>
      </w:r>
      <w:r w:rsidR="00961F1A" w:rsidRPr="000414C3">
        <w:rPr>
          <w:rFonts w:ascii="Times New Roman" w:hAnsi="Times New Roman" w:cs="Times New Roman"/>
          <w:sz w:val="28"/>
          <w:szCs w:val="28"/>
        </w:rPr>
        <w:t xml:space="preserve"> виток. Так и в воспитании детей - чтобы получить результат нужно</w:t>
      </w:r>
      <w:r>
        <w:rPr>
          <w:rFonts w:ascii="Times New Roman" w:hAnsi="Times New Roman" w:cs="Times New Roman"/>
          <w:sz w:val="28"/>
          <w:szCs w:val="28"/>
        </w:rPr>
        <w:t xml:space="preserve"> сделать виток, вернуться к началу</w:t>
      </w:r>
      <w:r w:rsidR="00961F1A" w:rsidRPr="000414C3">
        <w:rPr>
          <w:rFonts w:ascii="Times New Roman" w:hAnsi="Times New Roman" w:cs="Times New Roman"/>
          <w:sz w:val="28"/>
          <w:szCs w:val="28"/>
        </w:rPr>
        <w:t xml:space="preserve"> -  вечному, доброму, ценному опыту предков.</w:t>
      </w:r>
    </w:p>
    <w:p w:rsidR="00961F1A" w:rsidRDefault="00961F1A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4C3">
        <w:rPr>
          <w:rFonts w:ascii="Times New Roman" w:hAnsi="Times New Roman" w:cs="Times New Roman"/>
          <w:sz w:val="28"/>
          <w:szCs w:val="28"/>
        </w:rPr>
        <w:t>Какие плоды приносит эта работа</w:t>
      </w:r>
      <w:r w:rsidR="00B97233">
        <w:rPr>
          <w:rFonts w:ascii="Times New Roman" w:hAnsi="Times New Roman" w:cs="Times New Roman"/>
          <w:sz w:val="28"/>
          <w:szCs w:val="28"/>
        </w:rPr>
        <w:t xml:space="preserve"> </w:t>
      </w:r>
      <w:r w:rsidRPr="000414C3">
        <w:rPr>
          <w:rFonts w:ascii="Times New Roman" w:hAnsi="Times New Roman" w:cs="Times New Roman"/>
          <w:sz w:val="28"/>
          <w:szCs w:val="28"/>
        </w:rPr>
        <w:t>- видно сразу. Дети начинают за</w:t>
      </w:r>
      <w:r w:rsidR="00B97233">
        <w:rPr>
          <w:rFonts w:ascii="Times New Roman" w:hAnsi="Times New Roman" w:cs="Times New Roman"/>
          <w:sz w:val="28"/>
          <w:szCs w:val="28"/>
        </w:rPr>
        <w:t>думываться над тем, что и как они говорят</w:t>
      </w:r>
      <w:r w:rsidRPr="000414C3">
        <w:rPr>
          <w:rFonts w:ascii="Times New Roman" w:hAnsi="Times New Roman" w:cs="Times New Roman"/>
          <w:sz w:val="28"/>
          <w:szCs w:val="28"/>
        </w:rPr>
        <w:t>, у детей появляется тяга к чтению, дети начинают сами придумывать сказки и рассказы. И рассказы то получаются поучительные.</w:t>
      </w:r>
      <w:r w:rsidR="009E2A0C">
        <w:rPr>
          <w:rFonts w:ascii="Times New Roman" w:hAnsi="Times New Roman" w:cs="Times New Roman"/>
          <w:sz w:val="28"/>
          <w:szCs w:val="28"/>
        </w:rPr>
        <w:t xml:space="preserve"> После работы с лесенкой детям легче дается пересказ текста: они улавливают логичность рассказа, выделяют главную мысль. Многие ребята научились высказывать свое личное отношение к тексту: понравился или нет, согласны ли они с автором. Э</w:t>
      </w:r>
      <w:r w:rsidR="00BA6761">
        <w:rPr>
          <w:rFonts w:ascii="Times New Roman" w:hAnsi="Times New Roman" w:cs="Times New Roman"/>
          <w:sz w:val="28"/>
          <w:szCs w:val="28"/>
        </w:rPr>
        <w:t>то</w:t>
      </w:r>
      <w:r w:rsidR="009E2A0C">
        <w:rPr>
          <w:rFonts w:ascii="Times New Roman" w:hAnsi="Times New Roman" w:cs="Times New Roman"/>
          <w:sz w:val="28"/>
          <w:szCs w:val="28"/>
        </w:rPr>
        <w:t xml:space="preserve"> пол</w:t>
      </w:r>
      <w:r w:rsidR="00BA6761">
        <w:rPr>
          <w:rFonts w:ascii="Times New Roman" w:hAnsi="Times New Roman" w:cs="Times New Roman"/>
          <w:sz w:val="28"/>
          <w:szCs w:val="28"/>
        </w:rPr>
        <w:t>у</w:t>
      </w:r>
      <w:r w:rsidR="009E2A0C">
        <w:rPr>
          <w:rFonts w:ascii="Times New Roman" w:hAnsi="Times New Roman" w:cs="Times New Roman"/>
          <w:sz w:val="28"/>
          <w:szCs w:val="28"/>
        </w:rPr>
        <w:t xml:space="preserve">чается </w:t>
      </w:r>
      <w:r w:rsidR="009E2A0C">
        <w:rPr>
          <w:rFonts w:ascii="Times New Roman" w:hAnsi="Times New Roman" w:cs="Times New Roman"/>
          <w:sz w:val="28"/>
          <w:szCs w:val="28"/>
        </w:rPr>
        <w:lastRenderedPageBreak/>
        <w:t>благодаря тому, что дети более глубоко и поэтапно работают с текстом. Если лесенка времени применяется не в работе с художественными произведениями, а, например, в продуктивной деятельности, это так же дает свои плоды: инструкция или этапы деятельности выкладывается на ступени, дети легче справляются с целью задания. Постепенно дети научаются внешнюю инструкцию переводить во внутреннюю, что способствует и развитию памяти и мышления и других психических процессов.</w:t>
      </w:r>
    </w:p>
    <w:p w:rsidR="009E2A0C" w:rsidRPr="000414C3" w:rsidRDefault="009E2A0C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</w:t>
      </w:r>
      <w:r w:rsidR="00BA6761">
        <w:rPr>
          <w:rFonts w:ascii="Times New Roman" w:hAnsi="Times New Roman" w:cs="Times New Roman"/>
          <w:sz w:val="28"/>
          <w:szCs w:val="28"/>
        </w:rPr>
        <w:t>ельный момент работы с лесенкой</w:t>
      </w:r>
      <w:r>
        <w:rPr>
          <w:rFonts w:ascii="Times New Roman" w:hAnsi="Times New Roman" w:cs="Times New Roman"/>
          <w:sz w:val="28"/>
          <w:szCs w:val="28"/>
        </w:rPr>
        <w:t xml:space="preserve"> так же неоспорим: научиться уступить, помочь, подсказать, поддержать – это так же важная сторона работы. Наши м</w:t>
      </w:r>
      <w:r w:rsidR="00BA6761">
        <w:rPr>
          <w:rFonts w:ascii="Times New Roman" w:hAnsi="Times New Roman" w:cs="Times New Roman"/>
          <w:sz w:val="28"/>
          <w:szCs w:val="28"/>
        </w:rPr>
        <w:t>альчики уступают место девочкам;</w:t>
      </w:r>
      <w:r>
        <w:rPr>
          <w:rFonts w:ascii="Times New Roman" w:hAnsi="Times New Roman" w:cs="Times New Roman"/>
          <w:sz w:val="28"/>
          <w:szCs w:val="28"/>
        </w:rPr>
        <w:t xml:space="preserve"> работая по темам, связанным с историей нашего Отечества, дети легко разделяют материал на «мальчишечий» и «девичий»: выбирая картинки легко делят их по гендерному критерию.</w:t>
      </w:r>
    </w:p>
    <w:p w:rsidR="00B97233" w:rsidRDefault="00961F1A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4C3">
        <w:rPr>
          <w:rFonts w:ascii="Times New Roman" w:hAnsi="Times New Roman" w:cs="Times New Roman"/>
          <w:sz w:val="28"/>
          <w:szCs w:val="28"/>
        </w:rPr>
        <w:t>Работа с корнями слов, со смыслами слов очень важна именно в дошкольном возрасте. Многие психологи говорят о том, что личность человека формир</w:t>
      </w:r>
      <w:r w:rsidR="00BA6761">
        <w:rPr>
          <w:rFonts w:ascii="Times New Roman" w:hAnsi="Times New Roman" w:cs="Times New Roman"/>
          <w:sz w:val="28"/>
          <w:szCs w:val="28"/>
        </w:rPr>
        <w:t>уется до 7 лет, а дальше идет «</w:t>
      </w:r>
      <w:r w:rsidRPr="000414C3">
        <w:rPr>
          <w:rFonts w:ascii="Times New Roman" w:hAnsi="Times New Roman" w:cs="Times New Roman"/>
          <w:sz w:val="28"/>
          <w:szCs w:val="28"/>
        </w:rPr>
        <w:t>шлифовка» опытом. Поэтому важно нравственное, духовное, вечное заложить в дошкольном возрасте.</w:t>
      </w:r>
      <w:r>
        <w:rPr>
          <w:rFonts w:ascii="Times New Roman" w:hAnsi="Times New Roman" w:cs="Times New Roman"/>
          <w:sz w:val="28"/>
          <w:szCs w:val="28"/>
        </w:rPr>
        <w:t xml:space="preserve"> В этом</w:t>
      </w:r>
      <w:r w:rsidR="00B97233">
        <w:rPr>
          <w:rFonts w:ascii="Times New Roman" w:hAnsi="Times New Roman" w:cs="Times New Roman"/>
          <w:sz w:val="28"/>
          <w:szCs w:val="28"/>
        </w:rPr>
        <w:t xml:space="preserve"> нам помогает винтовая лесенка.</w:t>
      </w:r>
    </w:p>
    <w:p w:rsidR="00BA6761" w:rsidRDefault="00BA6761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23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7A98D11" wp14:editId="3E95CDD8">
            <wp:simplePos x="0" y="0"/>
            <wp:positionH relativeFrom="column">
              <wp:posOffset>3282315</wp:posOffset>
            </wp:positionH>
            <wp:positionV relativeFrom="paragraph">
              <wp:posOffset>90170</wp:posOffset>
            </wp:positionV>
            <wp:extent cx="2656716" cy="3555740"/>
            <wp:effectExtent l="0" t="0" r="0" b="0"/>
            <wp:wrapNone/>
            <wp:docPr id="6" name="Рисунок 6" descr="C:\Users\User\Desktop\визитка Маши\IMG-202109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изитка Маши\IMG-20210921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16" cy="3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61" w:rsidRDefault="00BA6761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23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3611DD0" wp14:editId="6FC1B057">
            <wp:simplePos x="0" y="0"/>
            <wp:positionH relativeFrom="column">
              <wp:posOffset>-212725</wp:posOffset>
            </wp:positionH>
            <wp:positionV relativeFrom="paragraph">
              <wp:posOffset>227330</wp:posOffset>
            </wp:positionV>
            <wp:extent cx="3187058" cy="2381250"/>
            <wp:effectExtent l="0" t="0" r="0" b="0"/>
            <wp:wrapNone/>
            <wp:docPr id="7" name="Рисунок 7" descr="C:\Users\User\Desktop\визитка Маши\IMG-202109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изитка Маши\IMG-20210921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5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61" w:rsidRDefault="00BA6761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B972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33" w:rsidRPr="000414C3" w:rsidRDefault="00B97233" w:rsidP="00B972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1F1A" w:rsidRDefault="00961F1A" w:rsidP="009F689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1F1A" w:rsidRPr="00F51631" w:rsidRDefault="00961F1A" w:rsidP="009F689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761" w:rsidRDefault="00BA6761" w:rsidP="009F6899">
      <w:pPr>
        <w:ind w:firstLine="567"/>
        <w:jc w:val="both"/>
      </w:pPr>
    </w:p>
    <w:p w:rsidR="00BA6761" w:rsidRDefault="00BA6761" w:rsidP="009F6899">
      <w:pPr>
        <w:ind w:firstLine="567"/>
        <w:jc w:val="both"/>
      </w:pPr>
    </w:p>
    <w:p w:rsidR="00BA6761" w:rsidRDefault="00BA6761" w:rsidP="009F6899">
      <w:pPr>
        <w:ind w:firstLine="567"/>
        <w:jc w:val="both"/>
      </w:pPr>
    </w:p>
    <w:p w:rsidR="00BA6761" w:rsidRDefault="00BA6761" w:rsidP="009F6899">
      <w:pPr>
        <w:ind w:firstLine="567"/>
        <w:jc w:val="both"/>
      </w:pPr>
    </w:p>
    <w:p w:rsidR="00BA6761" w:rsidRDefault="00BA6761" w:rsidP="009F6899">
      <w:pPr>
        <w:ind w:firstLine="567"/>
        <w:jc w:val="both"/>
      </w:pPr>
    </w:p>
    <w:p w:rsidR="005F7294" w:rsidRDefault="005F7294" w:rsidP="009F6899">
      <w:pPr>
        <w:ind w:firstLine="567"/>
        <w:jc w:val="both"/>
      </w:pPr>
    </w:p>
    <w:sectPr w:rsidR="005F7294" w:rsidSect="00760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1F1A"/>
    <w:rsid w:val="000053DB"/>
    <w:rsid w:val="005F7294"/>
    <w:rsid w:val="00961F1A"/>
    <w:rsid w:val="009E2A0C"/>
    <w:rsid w:val="009F6899"/>
    <w:rsid w:val="00A20908"/>
    <w:rsid w:val="00B97233"/>
    <w:rsid w:val="00BA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74F7CE"/>
  <w15:docId w15:val="{945657D8-4733-454F-928B-4119AA88E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0F15D-3719-48E5-ABBB-B8E11C7B4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4</cp:revision>
  <dcterms:created xsi:type="dcterms:W3CDTF">2022-01-17T18:21:00Z</dcterms:created>
  <dcterms:modified xsi:type="dcterms:W3CDTF">2022-01-18T13:44:00Z</dcterms:modified>
</cp:coreProperties>
</file>