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0B" w:rsidRDefault="00C4720B" w:rsidP="00C4720B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C4720B" w:rsidRDefault="00C4720B" w:rsidP="00C4720B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6AA554" wp14:editId="5C5578F5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3" name="Рисунок 3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E2924" wp14:editId="784D379F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2" name="Рисунок 2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C4720B" w:rsidRDefault="00C4720B" w:rsidP="00C4720B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C4720B" w:rsidRDefault="00C4720B" w:rsidP="00C4720B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C4720B" w:rsidRDefault="00C4720B" w:rsidP="00C4720B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C4720B" w:rsidRDefault="00C4720B" w:rsidP="00C4720B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C4720B" w:rsidRPr="00C4720B" w:rsidRDefault="00C4720B" w:rsidP="00C4720B">
      <w:pPr>
        <w:spacing w:after="0" w:line="240" w:lineRule="auto"/>
        <w:jc w:val="center"/>
        <w:outlineLvl w:val="0"/>
        <w:rPr>
          <w:rStyle w:val="c4"/>
          <w:rFonts w:ascii="Times New Roman" w:hAnsi="Times New Roman" w:cs="Times New Roman"/>
          <w:b/>
          <w:i/>
          <w:sz w:val="48"/>
          <w:szCs w:val="48"/>
        </w:rPr>
      </w:pPr>
      <w:r w:rsidRPr="00C4720B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Конспект непосредственной образовательной деятельности по развитию речи с применением </w:t>
      </w:r>
      <w:proofErr w:type="spellStart"/>
      <w:r w:rsidRPr="00C4720B">
        <w:rPr>
          <w:rStyle w:val="c4"/>
          <w:rFonts w:ascii="Times New Roman" w:hAnsi="Times New Roman" w:cs="Times New Roman"/>
          <w:b/>
          <w:i/>
          <w:sz w:val="48"/>
          <w:szCs w:val="48"/>
        </w:rPr>
        <w:t>корнесловно</w:t>
      </w:r>
      <w:proofErr w:type="spellEnd"/>
      <w:r w:rsidRPr="00C4720B">
        <w:rPr>
          <w:rStyle w:val="c4"/>
          <w:rFonts w:ascii="Times New Roman" w:hAnsi="Times New Roman" w:cs="Times New Roman"/>
          <w:b/>
          <w:i/>
          <w:sz w:val="48"/>
          <w:szCs w:val="48"/>
        </w:rPr>
        <w:t>-смыслового подхода на тему:</w:t>
      </w:r>
    </w:p>
    <w:p w:rsidR="00C4720B" w:rsidRPr="00C4720B" w:rsidRDefault="00C4720B" w:rsidP="00C472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  <w:r w:rsidRPr="00C4720B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C4720B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8"/>
          <w:szCs w:val="48"/>
          <w:lang w:eastAsia="ru-RU"/>
        </w:rPr>
        <w:t>«Русская изба»</w:t>
      </w:r>
    </w:p>
    <w:p w:rsidR="00C4720B" w:rsidRDefault="00C4720B" w:rsidP="00C4720B">
      <w:pPr>
        <w:spacing w:after="0" w:line="240" w:lineRule="auto"/>
        <w:jc w:val="center"/>
        <w:outlineLvl w:val="0"/>
        <w:rPr>
          <w:rStyle w:val="c4"/>
          <w:rFonts w:ascii="Times New Roman" w:hAnsi="Times New Roman" w:cs="Times New Roman"/>
          <w:b/>
          <w:i/>
          <w:sz w:val="48"/>
          <w:szCs w:val="48"/>
        </w:rPr>
      </w:pPr>
      <w:r w:rsidRPr="00C4720B">
        <w:rPr>
          <w:rStyle w:val="c4"/>
          <w:rFonts w:ascii="Times New Roman" w:hAnsi="Times New Roman" w:cs="Times New Roman"/>
          <w:b/>
          <w:i/>
          <w:sz w:val="48"/>
          <w:szCs w:val="48"/>
        </w:rPr>
        <w:t>для детей 4-5 лет.</w:t>
      </w:r>
    </w:p>
    <w:p w:rsidR="00C4720B" w:rsidRDefault="00C4720B" w:rsidP="00C4720B">
      <w:pPr>
        <w:spacing w:after="0" w:line="240" w:lineRule="auto"/>
        <w:jc w:val="center"/>
        <w:outlineLvl w:val="0"/>
        <w:rPr>
          <w:rStyle w:val="c4"/>
          <w:rFonts w:ascii="Times New Roman" w:hAnsi="Times New Roman" w:cs="Times New Roman"/>
          <w:b/>
          <w:i/>
          <w:sz w:val="48"/>
          <w:szCs w:val="48"/>
        </w:rPr>
      </w:pPr>
    </w:p>
    <w:p w:rsidR="00C4720B" w:rsidRPr="00C4720B" w:rsidRDefault="00C4720B" w:rsidP="00C472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C4720B" w:rsidRDefault="00C4720B" w:rsidP="00C4720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>Авторы-составители:</w:t>
      </w:r>
    </w:p>
    <w:p w:rsidR="00C4720B" w:rsidRDefault="00C4720B" w:rsidP="00C4720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>Сальникова Н.А.</w:t>
      </w:r>
    </w:p>
    <w:p w:rsidR="00C4720B" w:rsidRDefault="00C4720B" w:rsidP="00C4720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>Помаз А.М.</w:t>
      </w:r>
    </w:p>
    <w:p w:rsidR="00C4720B" w:rsidRDefault="00C4720B" w:rsidP="00C4720B">
      <w:pPr>
        <w:rPr>
          <w:rFonts w:ascii="Calibri" w:eastAsia="Calibri" w:hAnsi="Calibri" w:cs="Times New Roman"/>
        </w:rPr>
      </w:pPr>
    </w:p>
    <w:p w:rsidR="00C4720B" w:rsidRDefault="00C4720B" w:rsidP="00C472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  <w:vanish/>
        </w:rPr>
        <w:drawing>
          <wp:inline distT="0" distB="0" distL="0" distR="0" wp14:anchorId="455BBE08" wp14:editId="6B9608B4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0B" w:rsidRDefault="00C4720B" w:rsidP="00C4720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C4720B" w:rsidRDefault="00C4720B" w:rsidP="00C4720B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20B" w:rsidRDefault="00C4720B" w:rsidP="00C472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720B" w:rsidRDefault="00C4720B" w:rsidP="00C47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Борисоглебский.</w:t>
      </w:r>
    </w:p>
    <w:p w:rsidR="00817498" w:rsidRDefault="00817498" w:rsidP="0081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75807" w:rsidRDefault="00175807" w:rsidP="00175807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175807">
        <w:rPr>
          <w:rFonts w:ascii="Times New Roman" w:hAnsi="Times New Roman" w:cs="Times New Roman"/>
          <w:color w:val="111111"/>
          <w:sz w:val="28"/>
          <w:szCs w:val="28"/>
          <w:u w:val="single"/>
        </w:rPr>
        <w:lastRenderedPageBreak/>
        <w:t>Цель</w:t>
      </w:r>
      <w:r w:rsidRPr="00175807">
        <w:rPr>
          <w:rFonts w:ascii="Times New Roman" w:hAnsi="Times New Roman" w:cs="Times New Roman"/>
          <w:color w:val="111111"/>
          <w:sz w:val="28"/>
          <w:szCs w:val="28"/>
        </w:rPr>
        <w:t xml:space="preserve">: формировать интерес детей к истории </w:t>
      </w:r>
      <w:r w:rsidRPr="00175807">
        <w:rPr>
          <w:rStyle w:val="a4"/>
          <w:rFonts w:ascii="Times New Roman" w:hAnsi="Times New Roman" w:cs="Times New Roman"/>
          <w:color w:val="111111"/>
          <w:sz w:val="28"/>
          <w:szCs w:val="28"/>
        </w:rPr>
        <w:t>русской</w:t>
      </w:r>
      <w:r w:rsidRPr="00175807">
        <w:rPr>
          <w:rFonts w:ascii="Times New Roman" w:hAnsi="Times New Roman" w:cs="Times New Roman"/>
          <w:color w:val="111111"/>
          <w:sz w:val="28"/>
          <w:szCs w:val="28"/>
        </w:rPr>
        <w:t xml:space="preserve"> национальной культуре</w:t>
      </w:r>
    </w:p>
    <w:p w:rsidR="00175807" w:rsidRPr="00175807" w:rsidRDefault="00175807" w:rsidP="00175807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</w:p>
    <w:p w:rsidR="00175807" w:rsidRPr="00175807" w:rsidRDefault="00175807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5807" w:rsidRPr="00175807" w:rsidRDefault="00175807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знакомить с жилищем 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человека</w:t>
      </w:r>
      <w:r w:rsidRPr="00175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избой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её устройством и особенностями проживания; с 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 народными играми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пословицами, поговорками.</w:t>
      </w:r>
    </w:p>
    <w:p w:rsidR="00175807" w:rsidRPr="00175807" w:rsidRDefault="00175807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познавательную активность и любознательность детей через ознакомление с бытом и традициями 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людей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активизировать и обогащать словарный запас народными пословицами, поговорками, загадками, новыми словами; развивать художественно-творческие способности детей.</w:t>
      </w:r>
    </w:p>
    <w:p w:rsidR="00175807" w:rsidRPr="00175807" w:rsidRDefault="00175807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воспитывать чувство патриотизма, любовь к своей Родине, уважение к истории 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народа и его традициям.</w:t>
      </w:r>
    </w:p>
    <w:p w:rsidR="00175807" w:rsidRPr="00175807" w:rsidRDefault="00175807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Целевые ориентиры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любознательность, умение задавать вопросы взрослым и сверстникам.</w:t>
      </w:r>
    </w:p>
    <w:p w:rsidR="00175807" w:rsidRPr="00175807" w:rsidRDefault="00175807" w:rsidP="0017580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знакомство детей с традициями 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народа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 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избы — жилище крестьянской семьи.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рассматривать предметы домашнего обихода, выявить их пользу и красоту.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истории России.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интерес к 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русскому фольклору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народным традициям.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для педагога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3ED4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ухват, кочерга, печка, ленточка, проектор,</w:t>
      </w:r>
    </w:p>
    <w:p w:rsidR="00175807" w:rsidRPr="00175807" w:rsidRDefault="00175807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включает на свое усмотрение 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русскую музыку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сегодня мы с вами перенесёмся в далёкое прошлое, когда жили наши с вами предки, прабабушки и прадедушки.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ребята люди построили дома из бревен. Такие дома называли </w:t>
      </w:r>
      <w:r w:rsidRPr="001758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избами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войдем в избу, </w:t>
      </w:r>
      <w:r w:rsidR="00175807"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стоит?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Печь.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войдя в избу, мы видим 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ведь она занимала почти </w:t>
      </w:r>
      <w:r w:rsidR="00BE5616"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 избы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о печи.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 почему она занимала так много места?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какая польза от печи?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Каким цветом была печь?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печи в народе придумывали пословицы и поговорки.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пословицы и поговорки придумали.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 печи хата – не хата»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в печи жарко – тогда и варко»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есть в печи – все на стол мечи»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красна </w:t>
      </w:r>
      <w:r w:rsidRPr="00BE56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изба углами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 красна пирогами»</w:t>
      </w:r>
    </w:p>
    <w:p w:rsidR="00FF3ED4" w:rsidRPr="00175807" w:rsidRDefault="00BE5616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F3ED4"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печи относились с большим </w:t>
      </w:r>
      <w:r w:rsidR="00FF3ED4"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уважением</w:t>
      </w:r>
      <w:r w:rsidR="00FF3ED4"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F3ED4"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«Она и поилица, и кормилица, телосогревательница»</w:t>
      </w:r>
      <w:r w:rsidR="00FF3ED4"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печью связан весь быт, вся жизнь крестьянина. Посмотрите у печи стоит кочерга, ухват, чугунок.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Рассматривание, беседа и демонстрация посуды, предметов быта, кухонной утвари.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загадать загадки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 по каждому предмету быта)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Поляной двор красных коров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Черная зайдет – всех выгонит.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(кочерга)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 w:rsidR="00BE56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чугунок, в нем варили кашу, щи, а в современном быте варят в кастрюле.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Поставить чугунок в печь голыми руками не получится, поэтому и придумали ухват.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пробуют, как ухватом ставить чугунок в печь)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какую загадку загадаю, послушайте.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Рогат, да не бык, хватает да не ест.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отдает, а сам на отдых идет.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(Ухват)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043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какой большой стол, а как вы думаете почему он такой большой?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-Раньше в семье было много детей. Рассаживались за стол на лавки.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 внимание на лавки широкие и большие.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лавках сидели во время обеда, а ночью на лавках спали, так как места всем в избе не хватало. Раньше все в избе делали своими руками. Зимним вечером вырезали миски, ложки из дерева, девушки вышивали, шили одежду. Когда работали молодые девушки и парни пели </w:t>
      </w:r>
      <w:r w:rsidRPr="00175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песни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водили хороводы, играли в игры.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043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и мы с вами поиграем в хороводную игру с лентой.</w:t>
      </w:r>
    </w:p>
    <w:p w:rsidR="00FF3ED4" w:rsidRPr="00175807" w:rsidRDefault="00FF3ED4" w:rsidP="000438E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"Карусель"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FB1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Мастерство передавались от поколения к поколению.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-Прялка. Как вы думаете, для чего она предназначалась?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 ребятки правильно на прялке пряли нитки. Вот так клали кудель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(шерсть, лен)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пряли с помощью другого приспособления – веретено.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я кручусь,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толще становлюсь.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(Веретено)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0438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043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давайте рассмотрим </w:t>
      </w:r>
      <w:r w:rsidR="000438E7"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одежду,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ходили мужчины и женщины. У </w:t>
      </w:r>
      <w:r w:rsidRPr="00175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рубахи – особенность покроя ворота, его разрез располагается не посередине груди, а сбоку. Отсюда и название косоворотка, часто косоворотки украшали вышивкой. Подпоясывали рубаху 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поясом – кушак. Пояс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(кушак)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не только украшением, к нему 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подшивались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нож, ложка. Пояс заменял карманы.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Женщины ходили в сарафанах, носили кофты с вышивкой, обязательно </w:t>
      </w:r>
      <w:r w:rsidR="00043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надевали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фартуки, зимой носили кафтаны. Замужние женщины носили поневу – это юбка, у которой не сшиты края и передник. Лапти были обувью летней, а зимой валенки.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FB1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любую избу зайди и увидите красный угол. В раньше слово </w:t>
      </w:r>
      <w:r w:rsidRPr="00175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«красный»</w:t>
      </w:r>
      <w:r w:rsidR="00FB1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означало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красивый, главный, торжественный. В нем висели иконы. Здесь же стояли стол и лавки. В красный угол сажали гостей, устраивали чаепитие из </w:t>
      </w:r>
      <w:r w:rsidRPr="00175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самовара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r w:rsidR="00FB1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итатель</w:t>
      </w: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вам запомнилось?</w:t>
      </w:r>
    </w:p>
    <w:p w:rsidR="00FF3ED4" w:rsidRPr="00175807" w:rsidRDefault="00FF3ED4" w:rsidP="00175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Какие новые слова вы услышали?</w:t>
      </w:r>
    </w:p>
    <w:p w:rsidR="00FF3ED4" w:rsidRPr="00175807" w:rsidRDefault="00FF3ED4" w:rsidP="00175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047B" w:rsidRPr="00175807" w:rsidRDefault="00C4720B" w:rsidP="00175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047B" w:rsidRPr="00175807" w:rsidSect="0006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ED4"/>
    <w:rsid w:val="000438E7"/>
    <w:rsid w:val="00061A74"/>
    <w:rsid w:val="00175807"/>
    <w:rsid w:val="00817498"/>
    <w:rsid w:val="00B531E1"/>
    <w:rsid w:val="00BE5616"/>
    <w:rsid w:val="00C4720B"/>
    <w:rsid w:val="00C61290"/>
    <w:rsid w:val="00FB1A02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CC63"/>
  <w15:docId w15:val="{BAE63D04-8D45-4C32-98A3-7C20CB4E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74"/>
  </w:style>
  <w:style w:type="paragraph" w:styleId="1">
    <w:name w:val="heading 1"/>
    <w:basedOn w:val="a"/>
    <w:link w:val="10"/>
    <w:uiPriority w:val="9"/>
    <w:qFormat/>
    <w:rsid w:val="00FF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F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ED4"/>
    <w:rPr>
      <w:b/>
      <w:bCs/>
    </w:rPr>
  </w:style>
  <w:style w:type="character" w:customStyle="1" w:styleId="c4">
    <w:name w:val="c4"/>
    <w:basedOn w:val="a0"/>
    <w:rsid w:val="00817498"/>
  </w:style>
  <w:style w:type="paragraph" w:styleId="a5">
    <w:name w:val="Balloon Text"/>
    <w:basedOn w:val="a"/>
    <w:link w:val="a6"/>
    <w:uiPriority w:val="99"/>
    <w:semiHidden/>
    <w:unhideWhenUsed/>
    <w:rsid w:val="0004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55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2019-05-20T07:40:00Z</cp:lastPrinted>
  <dcterms:created xsi:type="dcterms:W3CDTF">2019-05-17T05:11:00Z</dcterms:created>
  <dcterms:modified xsi:type="dcterms:W3CDTF">2019-06-24T17:18:00Z</dcterms:modified>
</cp:coreProperties>
</file>