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30" w:rsidRPr="00C652BB" w:rsidRDefault="005F137F" w:rsidP="00C652BB">
      <w:pPr>
        <w:spacing w:before="240"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color w:val="3B3838" w:themeColor="background2" w:themeShade="40"/>
          <w:sz w:val="28"/>
          <w:szCs w:val="28"/>
          <w:lang w:eastAsia="ru-RU"/>
        </w:rPr>
        <w:t xml:space="preserve">Конспект первого родительского собрания </w:t>
      </w:r>
      <w:r w:rsidR="00953B30" w:rsidRPr="00C652BB">
        <w:rPr>
          <w:rFonts w:ascii="Times New Roman" w:eastAsia="Times New Roman" w:hAnsi="Times New Roman" w:cs="Times New Roman"/>
          <w:b/>
          <w:color w:val="3B3838" w:themeColor="background2" w:themeShade="40"/>
          <w:sz w:val="28"/>
          <w:szCs w:val="28"/>
          <w:lang w:eastAsia="ru-RU"/>
        </w:rPr>
        <w:t>в группе «Лучики»</w:t>
      </w:r>
    </w:p>
    <w:p w:rsidR="005F137F" w:rsidRPr="00C652BB" w:rsidRDefault="005F137F" w:rsidP="00C652BB">
      <w:pPr>
        <w:spacing w:before="240"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color w:val="3B3838" w:themeColor="background2" w:themeShade="40"/>
          <w:sz w:val="28"/>
          <w:szCs w:val="28"/>
          <w:lang w:eastAsia="ru-RU"/>
        </w:rPr>
        <w:t>«Адаптация детей к детскому саду»</w:t>
      </w:r>
    </w:p>
    <w:p w:rsidR="00953B30" w:rsidRPr="00C652BB" w:rsidRDefault="00C652BB" w:rsidP="00C652BB">
      <w:pPr>
        <w:spacing w:before="240" w:after="0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B3838" w:themeColor="background2" w:themeShade="40"/>
          <w:sz w:val="28"/>
          <w:szCs w:val="28"/>
          <w:lang w:eastAsia="ru-RU"/>
        </w:rPr>
        <w:t xml:space="preserve">Дата: 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22.09.2017г.</w:t>
      </w:r>
      <w:r>
        <w:rPr>
          <w:rFonts w:ascii="Times New Roman" w:eastAsia="Times New Roman" w:hAnsi="Times New Roman" w:cs="Times New Roman"/>
          <w:b/>
          <w:color w:val="3B3838" w:themeColor="background2" w:themeShade="40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B3838" w:themeColor="background2" w:themeShade="40"/>
          <w:sz w:val="28"/>
          <w:szCs w:val="28"/>
          <w:lang w:eastAsia="ru-RU"/>
        </w:rPr>
        <w:t xml:space="preserve">      </w:t>
      </w:r>
      <w:r w:rsidR="00953B30" w:rsidRPr="00C652BB">
        <w:rPr>
          <w:rFonts w:ascii="Times New Roman" w:eastAsia="Times New Roman" w:hAnsi="Times New Roman" w:cs="Times New Roman"/>
          <w:b/>
          <w:color w:val="3B3838" w:themeColor="background2" w:themeShade="40"/>
          <w:sz w:val="28"/>
          <w:szCs w:val="28"/>
          <w:lang w:eastAsia="ru-RU"/>
        </w:rPr>
        <w:t>Воспитатели</w:t>
      </w:r>
      <w:r w:rsidR="00953B30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: Угланова М.А. и Сальникова Н.А.</w:t>
      </w:r>
    </w:p>
    <w:p w:rsidR="005F137F" w:rsidRPr="00C652BB" w:rsidRDefault="005F137F" w:rsidP="00C652BB">
      <w:pPr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Цель: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создать условия для знакомства родителей друг с другом и воспитателем, возникновения доброжелательных взаимоотношений.</w:t>
      </w:r>
    </w:p>
    <w:p w:rsidR="005F137F" w:rsidRPr="00C652BB" w:rsidRDefault="005F137F" w:rsidP="00C652BB">
      <w:pPr>
        <w:spacing w:before="100" w:beforeAutospacing="1" w:after="100" w:afterAutospacing="1" w:line="360" w:lineRule="auto"/>
        <w:ind w:firstLine="567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Задачи: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1. Познакомить с условиями предметно-развивающей среды группы, влиянием игрового оборудования на развитие детей. 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2. Познакомить родителей с программой, задачами развития и воспитания детей. 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3. Создать эмоционально-положительный настрой на совместную работу, добиться перехода к открытым, доверительным отношениям.</w:t>
      </w:r>
    </w:p>
    <w:p w:rsidR="00C652BB" w:rsidRDefault="00C652BB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План:</w:t>
      </w:r>
    </w:p>
    <w:p w:rsidR="00953B30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1.</w:t>
      </w:r>
      <w:r w:rsid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Выступление методиста, медицинской </w:t>
      </w:r>
      <w:r w:rsidR="00953B30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сестры.</w:t>
      </w:r>
    </w:p>
    <w:p w:rsidR="00953B30" w:rsidRPr="00C652BB" w:rsidRDefault="00953B30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2. Знакомство с родителями.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3. Выступление воспитателя.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4. Выборы родительского комитета.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5. Разное.</w:t>
      </w:r>
    </w:p>
    <w:p w:rsidR="005F137F" w:rsidRPr="00C652BB" w:rsidRDefault="00C652BB" w:rsidP="00C652BB">
      <w:pPr>
        <w:spacing w:before="225" w:after="225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u w:val="single"/>
          <w:lang w:eastAsia="ru-RU"/>
        </w:rPr>
        <w:t>Ход собрания</w:t>
      </w:r>
    </w:p>
    <w:p w:rsidR="00953B30" w:rsidRPr="00C652BB" w:rsidRDefault="00953B30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1</w:t>
      </w:r>
      <w:r w:rsidR="00CD13B9"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. </w:t>
      </w:r>
      <w:r w:rsid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Выступление методиста, медицинской </w:t>
      </w:r>
      <w:r w:rsidR="00CD13B9"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сестры</w:t>
      </w:r>
      <w:r w:rsid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 (смотреть конспект в методическом кабинете).</w:t>
      </w:r>
    </w:p>
    <w:p w:rsidR="005F137F" w:rsidRPr="00C652BB" w:rsidRDefault="00CD13B9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2</w:t>
      </w:r>
      <w:r w:rsidR="005F137F"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. Знакомство с родителями. 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Уважаемые родители, поздравляем вас с первым родительским собранием. Тема нашего собрания - “Адаптация детей к детскому саду”.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Поступление малыша в детский сад – это его первый шаг в самостоятельную жизнь, который далеко не всем дается легко. Наша задача сделать так, чтобы период адаптации прошел для ребенка безболезненно. Для этого между нами, взрослыми, должны установиться дружеские, партнерские 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lastRenderedPageBreak/>
        <w:t>отношения. Для начала давайте познакомимся.</w:t>
      </w:r>
      <w:r w:rsidR="00953B30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Можно провести игру «знакомство при помощи клубочка».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3. Выступление воспитателя. 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С какими трудностями приходится сталкиваться малышу?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его потребность во внимании и сотрудничестве. Сверстники этого дать не могут, поскольку сами в этом нуждаются. 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Во-вторых, дети 2-3 лет испытывают страхи перед незнакомыми людьми и новыми ситуациями общения. Нередко боязнь новых людей и ситуаций в детском саду приводит к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В-третьих, дети раннего возраста эмоционально привязаны к матерям, как к безопасному проводнику на пути познания мира. Поэтому нормальный ребенок не может быстро адаптироваться к д/с,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 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В-четвертых, дома к ребенку не предъявляют требований к самостоятельности: мама может и с ложечки покормить, оденет и игрушки уберет на место. Придя в детский сад, ребенок сталкивается с необходимостью делать некоторые вещи самостоятельно: одеваться, есть ложкой, проситься и ходить на горшок и т. д. Если у ребенка не развиты культурно-гигиенические навыки, то привыкание идет болезненно, поскольку его потребность в постоянной опеке взрослого не будет удовлетворена полностью.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И последнее, дольше привыкают дети, у которых сохранились вредные привычки: сосать соску, ходить с подгузниками, пить из бутылки. Если избавиться от вредных привычек до начала посещения детского сада, то адаптация ребенка пройдет более гладко.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lastRenderedPageBreak/>
        <w:t>В период адаптации к детскому саду ребенок испытывает сильный стресс. Организм ребенка еще не способен справляться с сильными потрясениями, поэтому ему необходимо помочь снять напряжение, накопившееся за время пребывания в детском саду.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Почти всем детям хорошо помогают справиться с дневным напряжением — игры на воде: наберите в ванну немного теплой воды, включите теплый высокий душ. Вся накипь дня — усталость, раздражение, напряжение – уйдет, «стечет» с малыша. Игры в воде подчиняются одному общему правилу – они должны быть нешумными, спокойными. Можно пускать мыльные пузыри, играть с губками (смотреть, как они впитывают и отдают воду</w:t>
      </w:r>
      <w:r w:rsidR="00CD13B9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)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, устроить ребенку «дождик» из губки, превратить их в кораблики или дельфинов, строить из мягкой мозаики красочные картины, просто дать две-три баночки, — и пусть переливает водичку туда-сюда. Вид и звук льющейся воды действует умиротворяющее, — через15-20 минут ребенок будет спокоен.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Постарайтесь, чтобы малыш как можно больше времени находился на свежем воздухе. Гуляя вместе с ним, вы получите идеальную возможность обсудить события дня. Если произошло что-то неприятное или тревожащее малыша, надо обсудить с ним это сразу, не допуская, чтобы это давило на него целый вечер. Попробуйте исключить телевизор из вечерних развлечений малыша. Мерцание экрана только усилит раздражение и нагрузку на уставший мозг. Исключение можно сделать для передачи «Спокойной ночи, малыши!» или для любимого тихого мультфильма, — эти передачи идут в </w:t>
      </w:r>
      <w:proofErr w:type="gramStart"/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одно и тоже</w:t>
      </w:r>
      <w:proofErr w:type="gramEnd"/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время и могут стать частью «ритуала» отхода ко сну. Перед сном можно сделать малышу расслабляющий массаж, прослушать вместе тихую мелодичную музыку (шум моря или звуков дождя</w:t>
      </w:r>
      <w:r w:rsidR="00631EE5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)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, почитать сказку. 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Каким бы замечательным не был детский сад, какие бы профессионалы в нем не работали, никто не поможет вашему ребенку лучше, чем вы. Если малыш будет твердо знать, что в конце шумного дня его ждет «тихая пристань», время в садике не покажется ему такой оглушающей вечностью, и стресс отступит!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lastRenderedPageBreak/>
        <w:t xml:space="preserve">Уважаемые родители! </w:t>
      </w:r>
      <w:proofErr w:type="gramStart"/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Сегодня мы предлагаем Вам прожить один день в д/с вместе с вашими детьми.</w:t>
      </w:r>
      <w:proofErr w:type="gramEnd"/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u w:val="single"/>
          <w:lang w:eastAsia="ru-RU"/>
        </w:rPr>
        <w:t>Утренний прием.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Собираются дети в младшую группу, а в это время мы продолжаем решать свои задачи. Мы учим их здороваться </w:t>
      </w:r>
      <w:proofErr w:type="gramStart"/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со</w:t>
      </w:r>
      <w:proofErr w:type="gramEnd"/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взрослыми и сверстниками, называть себя и других по имени, воспитателей, помощников воспитателей, работников МБДОУ по имени и отчеству. Мы просим Вас тоже обращать внимание на это, </w:t>
      </w:r>
      <w:proofErr w:type="gramStart"/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помогать нам воспитывать</w:t>
      </w:r>
      <w:proofErr w:type="gramEnd"/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у детей культуру общения.</w:t>
      </w:r>
    </w:p>
    <w:p w:rsidR="00631EE5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В </w:t>
      </w:r>
      <w:r w:rsidR="00631EE5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7:25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мы ходим на утреннюю гимнастику</w:t>
      </w:r>
      <w:r w:rsidR="00631EE5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Умывание. 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В нашей группе есть отдельная умывальная комната. У каждого ребенка свое полотенце, которое они находят по картинке. Мы учим детей закатывать рукава, аккуратно мыть руки, правильно пользоваться мылом, насухо вытирать руки полотенцем, вешать его на свое место.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Завтрак, обед</w:t>
      </w:r>
      <w:r w:rsidR="00637DEA"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, полдник</w:t>
      </w: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. 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За таким столом дети у нас завтракают, обедают и полдничают. Формируем навыки еды: учим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 сидеть за столом.</w:t>
      </w:r>
      <w:r w:rsidR="00637DEA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Выходя из-за </w:t>
      </w:r>
      <w:proofErr w:type="gramStart"/>
      <w:r w:rsidR="00637DEA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стола</w:t>
      </w:r>
      <w:proofErr w:type="gramEnd"/>
      <w:r w:rsidR="00637DEA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учим убирать за собой стульчик.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НОД. 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Мы работаем по программе «От рождения до школы»</w:t>
      </w:r>
      <w:r w:rsidR="00631EE5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.  Музыкальным развитием занимается квалифицированный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специа</w:t>
      </w:r>
      <w:r w:rsidR="00631EE5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лист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Я хочу вам представить основные разделы нашей программы.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Сенсорное воспитание. </w:t>
      </w:r>
      <w:proofErr w:type="gramStart"/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Формируем понятие о 7 цветах спектра (красный, желтый, синий, голубой, оранжевый, зелёный, фиолетовый); о 5-ти геометрических формах (квадрат, прямоугольник, круг, овал, треугольник); о градациях величины: широкий – узкий, длинный – короткий, высокий – низкий, большой – маленький; даём понятие один – много.</w:t>
      </w:r>
      <w:proofErr w:type="gramEnd"/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Ознакомление с художественной литературой и развитие речи. 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Дети знакомятся с различными жанрами художественной литературы: сказками, стихами, загадками. Формируем связную речь (умение говорить и отвечать 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lastRenderedPageBreak/>
        <w:t xml:space="preserve">на вопросы предложениями); обогащаем словарь новыми словами: глаголами, прилагательными, наречиями. 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Развитие представлений об окружающем мире и о себе. 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Помогаем ребенку понять мир человеческих отношений, знакомя с явлениями общественной жизни, осознать своё </w:t>
      </w:r>
      <w:r w:rsidR="00637DEA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«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Я</w:t>
      </w:r>
      <w:r w:rsidR="00637DEA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»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, выделить себя в мире. Знакомим с предметами ближайшего окружения (игрушки, книги, посуда, мебель) их назначением, местонахождением их в группе. </w:t>
      </w:r>
      <w:proofErr w:type="gramStart"/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Учим различать и называть качества и свойства предметов (цвет, форма, величина) и вещей, воспринимаемых осязанием (гладкий, шершавый, на слух (стучит, шуршит).</w:t>
      </w:r>
      <w:proofErr w:type="gramEnd"/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Знакомим с назначением некоторых общественно-бытовых зданий (в магазине можно купить хлеб, игрушки, одежду; в поликлинике врач лечит людей). Даём представления о некоторых профессиях (воспитатель, медсестра, дворник, шофёр). Даём представление о живой и неживой природе.</w:t>
      </w:r>
    </w:p>
    <w:p w:rsidR="00637DEA" w:rsidRPr="00C652BB" w:rsidRDefault="00637DEA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Аппликация и лепка.</w:t>
      </w:r>
      <w:r w:rsidR="005F137F"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 </w:t>
      </w:r>
      <w:r w:rsidR="00EF2E55" w:rsidRPr="00C652BB">
        <w:rPr>
          <w:rFonts w:ascii="Times New Roman" w:eastAsia="Times New Roman" w:hAnsi="Times New Roman" w:cs="Times New Roman"/>
          <w:bCs/>
          <w:color w:val="3B3838" w:themeColor="background2" w:themeShade="40"/>
          <w:sz w:val="28"/>
          <w:szCs w:val="28"/>
          <w:lang w:eastAsia="ru-RU"/>
        </w:rPr>
        <w:t>Здесь мы развиваем мелкую моторику рук, помогаем формировать мышление и развивать у детей художественное воспитание и творческие способности.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ИЗО-деятельность. 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В этом возрасте ребенок создает предметный схематический рисунок, изображение опережает замысел.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Прогулка. 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Мы учим детей одеваться и раздеваться в определенной последовательности при небольшой помощи взрослого. Вещи аккуратно вешаем и складываем в шкаф. Учим расстегивать пуговицы, </w:t>
      </w:r>
      <w:r w:rsidR="00637DEA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стараемся учить 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завязывать шнурки</w:t>
      </w:r>
      <w:r w:rsidR="00637DEA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(детей постарше)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. Уважаемые родители, раздевая детей сами, выворачивайте, пожалуйста, вещи. Давайте детям больше самостоятельности, чтобы одевались сами.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На прогулке мы наблюдаем за природой, </w:t>
      </w:r>
      <w:r w:rsidR="00637DEA"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птицами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; проводим работу по развитию движения, играем. 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Сон. 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Перед тихим часом мы так же приучаем детей раздеваться в определенной последовательности, аккуратно вешать вещи на стул.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lastRenderedPageBreak/>
        <w:t xml:space="preserve">После сна – игровая деятельность, </w:t>
      </w:r>
      <w:r w:rsidRPr="00C652BB"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28"/>
          <w:szCs w:val="28"/>
          <w:lang w:eastAsia="ru-RU"/>
        </w:rPr>
        <w:t>дидактические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игры (обучающие); закрепляются знания, полученные на занятиях. Это </w:t>
      </w:r>
      <w:r w:rsidRPr="00C652BB"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28"/>
          <w:szCs w:val="28"/>
          <w:lang w:eastAsia="ru-RU"/>
        </w:rPr>
        <w:t>развивающие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игры «На что это похоже?», «Найди такой же», «Лото» и т. п.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proofErr w:type="gramStart"/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Во время </w:t>
      </w:r>
      <w:r w:rsidRPr="00C652BB"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28"/>
          <w:szCs w:val="28"/>
          <w:lang w:eastAsia="ru-RU"/>
        </w:rPr>
        <w:t>строительных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игр дети учатся строить простейшие постройки: башенку (укладывать кубики (кирпичики) друг на друга, машину (положить кубик на кирпичик, ворота, мебель (кровать, диван, стол, стул).</w:t>
      </w:r>
      <w:proofErr w:type="gramEnd"/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Во время </w:t>
      </w:r>
      <w:r w:rsidRPr="00C652BB"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28"/>
          <w:szCs w:val="28"/>
          <w:lang w:eastAsia="ru-RU"/>
        </w:rPr>
        <w:t>театрализованных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игр обыгрываются знакомые сказки, стихи.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В нашей группе дети очень любят играть в </w:t>
      </w:r>
      <w:r w:rsidRPr="00C652BB"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28"/>
          <w:szCs w:val="28"/>
          <w:lang w:eastAsia="ru-RU"/>
        </w:rPr>
        <w:t>сюжетно-ролевые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игры «Семья», «Больница», «Магазин», "Готовим папе суп".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4. Выборы родительского комитета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(председатель, казначей, помощники).</w:t>
      </w:r>
    </w:p>
    <w:p w:rsidR="005F137F" w:rsidRPr="00C652BB" w:rsidRDefault="005F137F" w:rsidP="00C652BB">
      <w:pPr>
        <w:spacing w:before="225" w:after="225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C652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5. Разное. </w:t>
      </w:r>
      <w:r w:rsidRPr="00C652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Обсуждаются требования к внешнему виду и одежде ребенка, маркировка, сколько дней можно пропускать, справки, заявления на отпуск, оплата.</w:t>
      </w:r>
    </w:p>
    <w:sectPr w:rsidR="005F137F" w:rsidRPr="00C652BB" w:rsidSect="005F13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7F"/>
    <w:rsid w:val="001653B2"/>
    <w:rsid w:val="005F137F"/>
    <w:rsid w:val="00631EE5"/>
    <w:rsid w:val="00637DEA"/>
    <w:rsid w:val="00953B30"/>
    <w:rsid w:val="00C652BB"/>
    <w:rsid w:val="00CD13B9"/>
    <w:rsid w:val="00E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1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5F13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137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137F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5F137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F137F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F13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3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1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5F13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137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137F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5F137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F137F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F13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0008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05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2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ПК</cp:lastModifiedBy>
  <cp:revision>4</cp:revision>
  <cp:lastPrinted>2017-11-14T10:11:00Z</cp:lastPrinted>
  <dcterms:created xsi:type="dcterms:W3CDTF">2017-09-22T03:10:00Z</dcterms:created>
  <dcterms:modified xsi:type="dcterms:W3CDTF">2017-11-14T10:12:00Z</dcterms:modified>
</cp:coreProperties>
</file>