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9" w:rsidRPr="008F0F19" w:rsidRDefault="008F0F19" w:rsidP="008F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F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0F19" w:rsidRPr="00D22B45" w:rsidRDefault="00D22B45" w:rsidP="008F0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Консультация для </w:t>
      </w:r>
      <w:r w:rsidR="008F0F19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разновозрастной группы « Солнечные лучики» МБДОУ « Теремок» пос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орисоглебский 2019 года </w:t>
      </w:r>
    </w:p>
    <w:p w:rsidR="008F0F19" w:rsidRPr="00D22B45" w:rsidRDefault="008F0F19" w:rsidP="008F0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тему:</w:t>
      </w:r>
    </w:p>
    <w:p w:rsidR="008F0F19" w:rsidRPr="00D22B45" w:rsidRDefault="00740EC2" w:rsidP="008F0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«Роль </w:t>
      </w:r>
      <w:r w:rsidR="008F0F19" w:rsidRPr="00D22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музея «Русская изба» в образовательном пространстве ДОУ»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Россия – наша Родина. Чтобы считать себя её сыном или дочерью, необходимо ощутить духовную жизнь своего народа, принять русский язык, историю и культуру как </w:t>
      </w:r>
      <w:proofErr w:type="gram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собственные. Существенным содержанием русской культуры являются народное творчество и быт, созданные на протяжении многовековой истории.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годы жизни ребёнка - важный этап его воспитания. В этот период начинают развиваться те чувства, черты характера, которые незримо могут связать его со своим народом, со своей страной и в значительной мере определяют последующий путь жизни. Корни этого влияния – в языке своего народа, в его песнях, впечатлениях от природы родного края, труда, быта, нравов и обычаев людей, среди которых он живёт. С раннего детства ребёнок нуждается в образах, звуках, красках всё это в изобилии несёт в себе быт русского народа. Приобщение детей к истокам народной культуры не потеряло своего значения и в настоящее время.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воспитываются дети, нормально развивающиеся и  дети с нарушениями речи. Правильно поставленная речь является одним из залогов успешности человека в современном мире. Грамотная, эмоционально насыщенная речь позволит быстро и легко находить общий язык с любыми людьми, органично вписаться в любой коллектив. Это, в свою очередь, приводит к формированию адекватной самооценки, к ощущению того, что нашел свое место в этом мире, к уверенности в себе. Знакомство с русской  народной культурой, в частности,  с устным народным творчеством, обрядовыми праздниками, народно-прикладным искусством, развивает интерес и внимание к окружающему миру, народному слову и народным обычаям, воспитывает художественный вкус, а также многому учит. Развивается речь, формируются нравственные привычки, обогащаются знания о природе. Доступные по форме и содержанию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, дразнилки легко запоминаются и могут широко использоваться детьми в играх. Они забавляют ребёнка и, вместе с тем, обучают навыкам поведения. </w:t>
      </w:r>
    </w:p>
    <w:p w:rsidR="00D22B45" w:rsidRPr="00D22B45" w:rsidRDefault="00740EC2" w:rsidP="00D22B45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D22B45">
        <w:rPr>
          <w:color w:val="000000"/>
          <w:sz w:val="28"/>
          <w:szCs w:val="28"/>
        </w:rPr>
        <w:t xml:space="preserve">В нашем детском саду есть </w:t>
      </w:r>
      <w:r w:rsidR="008F0F19" w:rsidRPr="00D22B45">
        <w:rPr>
          <w:color w:val="000000"/>
          <w:sz w:val="28"/>
          <w:szCs w:val="28"/>
        </w:rPr>
        <w:t xml:space="preserve">музей «Русская изба». </w:t>
      </w:r>
      <w:r w:rsidR="00D22B45" w:rsidRPr="00D22B45">
        <w:rPr>
          <w:color w:val="000000"/>
          <w:sz w:val="28"/>
          <w:szCs w:val="28"/>
          <w:bdr w:val="none" w:sz="0" w:space="0" w:color="auto" w:frame="1"/>
        </w:rPr>
        <w:t>Музей "Русская изба" был организован в нашем саду в 2018 году и посвящен жизни Борисоглебского края на рубеже XIX-XX веков.  В музее представлен крестьянский быт. У ребят во время занятий имеется возможность примерить лапти, поносить ведра с водой на коромысле, нарядиться в сарафан, попробовать намолоть муки. В музее проводятся заседания педагогического совета и методического объединения, а так же родительские собрания и мастер-классы.</w:t>
      </w:r>
    </w:p>
    <w:p w:rsidR="00D22B45" w:rsidRPr="00D22B45" w:rsidRDefault="00D22B45" w:rsidP="00D22B45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D22B45">
        <w:rPr>
          <w:color w:val="000000"/>
          <w:sz w:val="28"/>
          <w:szCs w:val="28"/>
          <w:bdr w:val="none" w:sz="0" w:space="0" w:color="auto" w:frame="1"/>
        </w:rPr>
        <w:t xml:space="preserve">   В нашем саду большая роль в образовательном и воспитательном процессе уделяется именно музею, так как в приоритете нашей работы является </w:t>
      </w:r>
      <w:r w:rsidRPr="00D22B45">
        <w:rPr>
          <w:color w:val="000000"/>
          <w:sz w:val="28"/>
          <w:szCs w:val="28"/>
          <w:bdr w:val="none" w:sz="0" w:space="0" w:color="auto" w:frame="1"/>
        </w:rPr>
        <w:lastRenderedPageBreak/>
        <w:t>духовно-нравственное воспитание дошкольников. Решить эту задачу в полной мере невозможно без обращения к опыту наших предков. 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постарались воссоздать в небольшом помещении основные детали и обстановку русск</w:t>
      </w:r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избы (лавки и стол, печь, красный угол, утварь </w:t>
      </w: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др.). На полках расставили </w:t>
      </w:r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крынки</w:t>
      </w: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различную глиняную и деревянную посуду. На </w:t>
      </w:r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стену повесели коромысло, решето. </w:t>
      </w: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Нашли своё место ухват, кочерга, несколько берёзовых поленьев. В избе должно быть просторно, там нет места лишним вещам, но зато есть все необходимое.</w:t>
      </w:r>
    </w:p>
    <w:p w:rsidR="008F0F19" w:rsidRPr="00D22B45" w:rsidRDefault="00740EC2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замели, детям очень нравится посещать нашу избу</w:t>
      </w:r>
      <w:r w:rsidR="008F0F19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рассматривать посуду, мебель, утварь, потрогать, поиграть на трещотках и ложках. У детей возникают вопросы: кто же жил в таком доме? Как люди пользовались ухватом, кочергой? Зачем нужна в доме печка? Какую люди носили одежду? Какие песни пели, сказки слушали?</w:t>
      </w:r>
    </w:p>
    <w:p w:rsidR="008F0F19" w:rsidRPr="00D22B45" w:rsidRDefault="00740EC2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Посещая </w:t>
      </w:r>
      <w:r w:rsidR="008F0F19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«Русская изба» читают сказки, знакомятся с убранством «избы», с предметами обихода и их использованием. Воспитатели рассказывают детям, что же такое изба? В таком доме жила семья: мама, папа, дедушка, бабушка и много детей. Дом назывался изба. Центральное место занимала печка, которая грела дом. В п</w:t>
      </w: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ечи варили еду, на ней грелись и даже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мылись</w:t>
      </w:r>
      <w:proofErr w:type="gram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F0F19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8F0F19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="008F0F19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ухвата ставили, а затем и вынимали из печки чугуны с картошкой и кашей. В люльке качали малыша. Все жили дружно, уважали старших и помогали друг другу. Через родную песню, сказку, овладение языком своего народа, его обычаями ребёнок дошкольного возраста получит первые представления о культуре русского народа. Предметы национального быта пробудят в душе ребёнка любознательность. Чувство прекрасного, что позволит ощутить себя частью русского народа.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Атмосфера русского уголка и находящиеся там предметы национального быта пробуждают в душе ребёнка любознательность, чувство прекрасного, что позволяет им ощутить себя частью русского народа. Через использование таких малых фольклорных форм, как сказки, песни, частушки,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речь детей. Воспитывается любовь к родному </w:t>
      </w:r>
      <w:proofErr w:type="gram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краю</w:t>
      </w:r>
      <w:proofErr w:type="gram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даются первые представления о культуре русского народа.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интерес у детей в</w:t>
      </w:r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 знакомство с русскими народными традициями, такими как почитание старости, гостеприимства, взаимопомощи, традиций русской кухни. Есть старинная традиция выбор имени ребёнку, который только родился. Дети с удовольствием перечисляют имена детей из детского сада, которые носят старинные имена. Дети слушают, как звучит полное старинное имя и его ласкательный вариант. Какие необходимо соблюдать традиции при первом купании малыша. Дети кладут в тазик с водой уголёк, зёрна и монетку. Воспитатель рассказывает, что это обозначает. После купания малыша заворачивают в отцовскую рубаху – это тоже одна из традиций нашего народа, чтобы малыш был такой же трудолюбивый, красивый и сильный как его родители.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уделяем знакомству с русским костюмом. Дети узнают, что женщины на Руси не только для красоты украшали вышивкой одежду, но и как оберег. Также идёт ознакомление детей с русскими </w:t>
      </w: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праз</w:t>
      </w:r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дниками: Рождеством,</w:t>
      </w: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Пасхой. Как праздновали эти праздники наши предки, что изменилось с того времени, какие традиции остались. Дети участвуют в фольклорных  развлечениях и досугах, посвященных  народным праздникам, что дает большую возможность проникнуться историей своего народа.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знакомство детей с декоративной росписью и прикладным  искусством. У детей расширяются знания о русской народной игрушке (деревянной, глиняной, кукле – самоделке). Дети знакомятся с народным промыслом: Дымковской игрушкой,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игрушкой, хохломской росписью, Гжель, Хохлома и т.д. В образовательной деятельности дети с радостью изготавлива</w:t>
      </w:r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игрушки своими руками: куколки - </w:t>
      </w:r>
      <w:proofErr w:type="spellStart"/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пеленашки</w:t>
      </w:r>
      <w:proofErr w:type="spellEnd"/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например. </w:t>
      </w: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Итогами детской деятельности служат выставки детского творчества в д</w:t>
      </w:r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етском саду: «Как к нам хлеб на стол пришел», «Выставка творческих работ по </w:t>
      </w:r>
      <w:proofErr w:type="gramStart"/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народно-прикладному</w:t>
      </w:r>
      <w:proofErr w:type="gramEnd"/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0EC2"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искуссству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На протяжении всего времени детей знакомим  с русскими народными подвижными играми: «У медведя </w:t>
      </w:r>
      <w:proofErr w:type="gram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бору», «Лиса и зайцы», «Зайка беленький сидит», «Горелки», «Жмурки» и др.; хороводными «Вставай, вставай Иванушка», «Колпачок», «Ровным кругом» и  многими другими. Разработана картотека подвижных игр, в том числе и русских народных игр.</w:t>
      </w:r>
    </w:p>
    <w:p w:rsidR="008F0F19" w:rsidRPr="00D22B45" w:rsidRDefault="008F0F19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знакомя детей с традициями и жизнью русского народа, мы даём возможность детям познакомиться с историей народа, с его укладом жизни и народной мудростью. Погружая ребенка в национальный быт, мы создаем условия для познания первоначально родной семьи, затем родного детского сада, в более старшем возрасте – мир родного села, района, города, мир родной отчизны. Тем самым мы создаем естественную среду для овладения языком родного народа, его традициями, укладом жизни и, таким образом, пробуждаем любовь к малой и большой Родине.</w:t>
      </w:r>
    </w:p>
    <w:p w:rsidR="00740EC2" w:rsidRPr="00D22B45" w:rsidRDefault="00740EC2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родителей, мы приглашаем на мастер-класс по вышивке на льняной ткани, с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дальшейшим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преобразованием вышитых работ в броши.</w:t>
      </w:r>
    </w:p>
    <w:p w:rsidR="00D22B45" w:rsidRPr="00D22B45" w:rsidRDefault="00D22B45" w:rsidP="008F0F1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Вас, помочь нам дополнить наш музей предметами  быта наших предков. </w:t>
      </w:r>
    </w:p>
    <w:p w:rsidR="008F0F19" w:rsidRPr="00D22B45" w:rsidRDefault="008F0F19" w:rsidP="008F0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8F0F19" w:rsidRPr="00D22B45" w:rsidRDefault="008F0F19" w:rsidP="008F0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1.  программа О.Л.Князевой «Приобщение детей к русской национальной культуре».</w:t>
      </w:r>
    </w:p>
    <w:p w:rsidR="008F0F19" w:rsidRPr="00D22B45" w:rsidRDefault="008F0F19" w:rsidP="008F0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 Н.Рыжова, Л.Логинова, А.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Данюкова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«Мини-музеи в детском саду»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Москва, 2008</w:t>
      </w:r>
    </w:p>
    <w:p w:rsidR="008F0F19" w:rsidRPr="00D22B45" w:rsidRDefault="008F0F19" w:rsidP="008F0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 А.Ф.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Некрылова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, Л.В. Соколова «Воспитание ребенка в русских традициях» СПб</w:t>
      </w:r>
      <w:proofErr w:type="gram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2002г.</w:t>
      </w:r>
    </w:p>
    <w:p w:rsidR="008F0F19" w:rsidRPr="00D22B45" w:rsidRDefault="008F0F19" w:rsidP="008F0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 А.Ф. </w:t>
      </w:r>
      <w:proofErr w:type="spellStart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>Некрылова</w:t>
      </w:r>
      <w:proofErr w:type="spellEnd"/>
      <w:r w:rsidRPr="00D2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традиционный календарь на каждый день и для каждого дома». Азбука – классика.</w:t>
      </w:r>
    </w:p>
    <w:p w:rsidR="0046505F" w:rsidRPr="00D22B45" w:rsidRDefault="0046505F">
      <w:pPr>
        <w:rPr>
          <w:rFonts w:ascii="Times New Roman" w:hAnsi="Times New Roman" w:cs="Times New Roman"/>
          <w:sz w:val="28"/>
          <w:szCs w:val="28"/>
        </w:rPr>
      </w:pPr>
    </w:p>
    <w:sectPr w:rsidR="0046505F" w:rsidRPr="00D22B45" w:rsidSect="0046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F19"/>
    <w:rsid w:val="0046505F"/>
    <w:rsid w:val="00740EC2"/>
    <w:rsid w:val="008F0F19"/>
    <w:rsid w:val="00D2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0F19"/>
  </w:style>
  <w:style w:type="paragraph" w:customStyle="1" w:styleId="c5">
    <w:name w:val="c5"/>
    <w:basedOn w:val="a"/>
    <w:rsid w:val="008F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0F19"/>
  </w:style>
  <w:style w:type="paragraph" w:customStyle="1" w:styleId="c13">
    <w:name w:val="c13"/>
    <w:basedOn w:val="a"/>
    <w:rsid w:val="008F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F0F19"/>
  </w:style>
  <w:style w:type="character" w:customStyle="1" w:styleId="c7">
    <w:name w:val="c7"/>
    <w:basedOn w:val="a0"/>
    <w:rsid w:val="008F0F19"/>
  </w:style>
  <w:style w:type="paragraph" w:customStyle="1" w:styleId="c2">
    <w:name w:val="c2"/>
    <w:basedOn w:val="a"/>
    <w:rsid w:val="008F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F0F19"/>
  </w:style>
  <w:style w:type="paragraph" w:customStyle="1" w:styleId="c9">
    <w:name w:val="c9"/>
    <w:basedOn w:val="a"/>
    <w:rsid w:val="008F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F0F19"/>
  </w:style>
  <w:style w:type="paragraph" w:customStyle="1" w:styleId="c4">
    <w:name w:val="c4"/>
    <w:basedOn w:val="a"/>
    <w:rsid w:val="008F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2021-03-29T11:05:00Z</dcterms:created>
  <dcterms:modified xsi:type="dcterms:W3CDTF">2021-04-01T10:18:00Z</dcterms:modified>
</cp:coreProperties>
</file>